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02D41" w14:textId="77777777" w:rsidR="00827B44" w:rsidRDefault="00D65091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0C902EB6" wp14:editId="0C902EB7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02D42" w14:textId="77777777" w:rsidR="00827B44" w:rsidRDefault="00827B44">
      <w:pPr>
        <w:pStyle w:val="NoSpacing"/>
        <w:rPr>
          <w:rFonts w:ascii="Arial" w:hAnsi="Arial" w:cs="Arial"/>
          <w:b/>
          <w:sz w:val="14"/>
          <w:szCs w:val="14"/>
        </w:rPr>
      </w:pPr>
    </w:p>
    <w:p w14:paraId="0C902D43" w14:textId="77777777" w:rsidR="00827B44" w:rsidRDefault="00D65091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0C902D44" w14:textId="77777777" w:rsidR="00827B44" w:rsidRDefault="00827B44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0C902D45" w14:textId="77777777" w:rsidR="00827B44" w:rsidRDefault="00827B44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827B44" w14:paraId="0C902D4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6" w14:textId="77777777" w:rsidR="00827B44" w:rsidRDefault="00D650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47" w14:textId="77777777" w:rsidR="00827B44" w:rsidRDefault="00827B4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4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D49" w14:textId="00AC7716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>Primijenjena organska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1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4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5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52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5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56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55" w14:textId="008A26CC" w:rsidR="00827B44" w:rsidRDefault="00827B44" w:rsidP="0069271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5D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5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5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5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5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5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5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6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0C902D5E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0C902D5F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0C902D6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0C902D61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C902D6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63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65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66" w14:textId="688D9A92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6E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6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6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6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6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6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6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6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74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7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73" w14:textId="781B2003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7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7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7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7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7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7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7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C902D7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4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827B44" w14:paraId="0C902D81" w14:textId="7777777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902D7F" w14:textId="1EDF99B0" w:rsidR="00827B44" w:rsidRDefault="00827B44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D6509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4C309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4C309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0C902D80" w14:textId="77777777" w:rsidR="00827B44" w:rsidRDefault="00827B44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0C902D82" w14:textId="77777777" w:rsidR="00827B44" w:rsidRDefault="00827B44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0C902D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8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8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8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8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8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8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8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C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8D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97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9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9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A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9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D9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9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DA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DA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D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A6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C902DA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0C902DA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C902DA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AA" w14:textId="49087826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B2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A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A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A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A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B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B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B5" w14:textId="7777777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14:paraId="0C902DB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BD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B6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7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0C902DB8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B9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14:paraId="0C902DBA" w14:textId="77777777" w:rsidR="00827B44" w:rsidRDefault="00D65091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14:paraId="0C902DBB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0C902DBC" w14:textId="77777777" w:rsidR="00827B44" w:rsidRDefault="00D65091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827B44" w14:paraId="0C902DC4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BE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B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C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C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C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C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CB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C5" w14:textId="77777777" w:rsidR="00827B44" w:rsidRDefault="00D65091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8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C9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CA" w14:textId="6C116988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5820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827B44" w14:paraId="0C902DD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C902DCC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0C902DC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0C902DC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0C902DC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0C902DD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0C902DD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D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D3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4" w14:textId="0E7BB1A3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6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D7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D8" w14:textId="533E689B" w:rsidR="00827B44" w:rsidRDefault="00827B44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5820">
              <w:rPr>
                <w:rFonts w:asciiTheme="majorHAnsi" w:hAnsiTheme="majorHAnsi" w:cs="Arial"/>
                <w:b/>
                <w:sz w:val="18"/>
                <w:szCs w:val="18"/>
              </w:rPr>
              <w:t>105,75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827B44" w14:paraId="0C902DE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DA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D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D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D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D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D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E7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1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2" w14:textId="6AFCA191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4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E5" w14:textId="77777777" w:rsidR="00827B44" w:rsidRDefault="00D6509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E6" w14:textId="4F62DD94" w:rsidR="00827B44" w:rsidRDefault="00827B44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B5820">
              <w:rPr>
                <w:rFonts w:asciiTheme="majorHAnsi" w:hAnsiTheme="majorHAnsi"/>
                <w:b/>
                <w:sz w:val="18"/>
                <w:szCs w:val="18"/>
              </w:rPr>
              <w:t>162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EE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C902DE8" w14:textId="77777777" w:rsidR="00827B44" w:rsidRDefault="00827B44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0C902DE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C902DE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C902DE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14:paraId="0C902DE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14:paraId="0C902DE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3" w14:textId="7777777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C902DEF" w14:textId="77777777" w:rsidR="00827B44" w:rsidRDefault="00D6509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0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C902DF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2DF2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DF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C902DF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C902DF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902DF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902DF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C902DF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C902DF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DF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DF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DF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DFE" w14:textId="7777777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CB7DE6">
              <w:rPr>
                <w:rFonts w:asciiTheme="majorHAnsi" w:hAnsiTheme="majorHAnsi" w:cs="Arial"/>
                <w:b/>
                <w:sz w:val="18"/>
                <w:szCs w:val="18"/>
              </w:rPr>
              <w:t>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06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0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0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0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0A" w14:textId="4D1C9801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B7DE6" w:rsidRPr="00CB7DE6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Hemija/usmjerenje 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2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0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C902E0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0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0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C902E1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1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1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C902E16" w14:textId="0A23CC19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dr.sc. Melita Huremović, r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ed</w:t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prof.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1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1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1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1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1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1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1F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0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2" w14:textId="687E42E5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Sticanje osnovnih saznanja o organskim spojevima koji imaju primijenjena svojstva u prehrani, tehnologiji i očuvanju ljudskog zdravlja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2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2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2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2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2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B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2C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2E" w14:textId="1A5E9167" w:rsidR="00827B44" w:rsidRDefault="00827B44" w:rsidP="00CB7DE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Na kraju semestra/kursa uspješni studenti, koji su tokom čitavog nastavnog perioda kontinuirano obavljali svoje obaveze će biti edukovani o praktičnoj primjeni organskih spojeva u različitim praktičnim područjima i disciplinama</w:t>
            </w:r>
            <w:r w:rsidR="00C34C30" w:rsidRPr="00C34C30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3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3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3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3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7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8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3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C86C9AF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>itamini, biološka uloga i podjela, hidrosolubilni i liposolubilni vitamini</w:t>
            </w:r>
          </w:p>
          <w:p w14:paraId="69F40C4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Hidrosolubilni vitamini, vitamini B kompleksa (tiamin, riboflavin, pantotenska kiselina, biotin, nikotinska kiselina, folna kiselina, cijankobalamin, askorbinska kiselina)</w:t>
            </w:r>
          </w:p>
          <w:p w14:paraId="5287C121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Liposolubilni vitamini (retinol, kalciferol, tokoferol, filohinon)</w:t>
            </w:r>
          </w:p>
          <w:p w14:paraId="3D08F7D0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Alkaloidi, rasprostranjeost, izolacija iz prirodnih supstrata</w:t>
            </w:r>
          </w:p>
          <w:p w14:paraId="1C17C4D3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Steroidi, podjela, nomenklatura</w:t>
            </w:r>
          </w:p>
          <w:p w14:paraId="56E69975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Polimeri, podjela, prirodni i sintetički polimeri, primjena</w:t>
            </w:r>
          </w:p>
          <w:p w14:paraId="679A104B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Sinteza sintetičkih polimera, podjela i mehanizam polimerizacijskih reakcija</w:t>
            </w:r>
          </w:p>
          <w:p w14:paraId="1C6FF194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Prirodna aromatska jedinjenja, podjela, prosta aromatska jedinjenja (fenoli, depsidi, tanini, lignani, lignini, fenilpropani)</w:t>
            </w:r>
          </w:p>
          <w:p w14:paraId="0D937690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Hinoni, kumarini i derivati, hromoni i derivati, flavonoidi</w:t>
            </w:r>
          </w:p>
          <w:p w14:paraId="6D3823D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Antibiotici, klasifikacija i mehanizam djelovanja</w:t>
            </w:r>
          </w:p>
          <w:p w14:paraId="1DC3CB6B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Antibiotici sa tipom amino-kiselina, oligo i polipeptida (cikloserin, penicilin)</w:t>
            </w:r>
          </w:p>
          <w:p w14:paraId="7B5F9951" w14:textId="7B9F3053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Antibiotici oligosaharidnog tipa </w:t>
            </w:r>
          </w:p>
          <w:p w14:paraId="0C902E3B" w14:textId="0E865A13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Antibiotici glukozidnog tipa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4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3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3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3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4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4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4B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E09808D" w14:textId="77777777" w:rsidR="00DD212F" w:rsidRPr="00DD212F" w:rsidRDefault="00827B44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 w:cs="Arial"/>
                <w:b/>
                <w:sz w:val="18"/>
                <w:szCs w:val="18"/>
              </w:rPr>
              <w:t>Predavanja</w:t>
            </w:r>
          </w:p>
          <w:p w14:paraId="7D958613" w14:textId="77777777" w:rsidR="00DD212F" w:rsidRPr="00DD212F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 w:cs="Arial"/>
                <w:b/>
                <w:sz w:val="18"/>
                <w:szCs w:val="18"/>
              </w:rPr>
              <w:t>Individualni seminarski radovi</w:t>
            </w:r>
          </w:p>
          <w:p w14:paraId="6C45739F" w14:textId="77777777" w:rsidR="00DD212F" w:rsidRPr="00DD212F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 w:cs="Arial"/>
                <w:b/>
                <w:sz w:val="18"/>
                <w:szCs w:val="18"/>
              </w:rPr>
              <w:t>Auditorne vježbe</w:t>
            </w:r>
          </w:p>
          <w:p w14:paraId="0C902E4A" w14:textId="3F718A2E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 w:cs="Arial"/>
                <w:b/>
                <w:sz w:val="18"/>
                <w:szCs w:val="18"/>
              </w:rPr>
              <w:t>Konsultacije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5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4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4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4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4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5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5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5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3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4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5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7C7EABC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Ispit je pismeni (Test I i II) </w:t>
            </w:r>
          </w:p>
          <w:p w14:paraId="3B8507E9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Ocjena ispita se formira na osnovu kriterija predstavljenih u tabeli:</w:t>
            </w:r>
          </w:p>
          <w:p w14:paraId="798D58C5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      Maksimalan broj bodova                       Bodovi za prolaz</w:t>
            </w:r>
          </w:p>
          <w:p w14:paraId="3E9389AF" w14:textId="6AC89981" w:rsidR="00DD212F" w:rsidRPr="00DD212F" w:rsidRDefault="00167C95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Aktivnost na nastavi                 </w:t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10</w:t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</w:t>
            </w:r>
            <w:r w:rsidR="00F5384E"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7</w:t>
            </w:r>
          </w:p>
          <w:p w14:paraId="3D15CBD3" w14:textId="4A650631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Seminarski                                                              </w:t>
            </w:r>
            <w:r w:rsidR="00F5384E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30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16</w:t>
            </w:r>
          </w:p>
          <w:p w14:paraId="17A23C79" w14:textId="20AB682F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Test I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                       </w:t>
            </w:r>
            <w:r w:rsidR="00F5384E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0   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6</w:t>
            </w:r>
          </w:p>
          <w:p w14:paraId="45F6A39B" w14:textId="2CB5E02D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Završni ispit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3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0                                                      </w:t>
            </w:r>
            <w:r w:rsidR="00F5384E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>16</w:t>
            </w:r>
          </w:p>
          <w:p w14:paraId="0C902E5B" w14:textId="5865F0FE" w:rsidR="00827B44" w:rsidRDefault="00DD212F" w:rsidP="00167C9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U k u p n o                                                                100                                                    </w:t>
            </w:r>
            <w:r w:rsidR="00167C95">
              <w:rPr>
                <w:rFonts w:asciiTheme="majorHAnsi" w:hAnsiTheme="majorHAnsi"/>
                <w:b/>
                <w:sz w:val="18"/>
                <w:szCs w:val="18"/>
              </w:rPr>
              <w:t xml:space="preserve">  </w:t>
            </w:r>
            <w:r w:rsidR="00F5384E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bookmarkStart w:id="3" w:name="_GoBack"/>
            <w:bookmarkEnd w:id="3"/>
            <w:r w:rsidR="00167C95">
              <w:rPr>
                <w:rFonts w:asciiTheme="majorHAnsi" w:hAnsiTheme="majorHAnsi"/>
                <w:b/>
                <w:sz w:val="18"/>
                <w:szCs w:val="18"/>
              </w:rPr>
              <w:t>55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63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5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5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5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6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6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6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4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65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661D169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br. bodova             Ocjena                   </w:t>
            </w:r>
          </w:p>
          <w:p w14:paraId="21ABA095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0-54                           5                                 F</w:t>
            </w:r>
          </w:p>
          <w:p w14:paraId="503C3C49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55 – 64                      6                                 E</w:t>
            </w:r>
          </w:p>
          <w:p w14:paraId="31E1934A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65 – 74                      7                                 D</w:t>
            </w:r>
          </w:p>
          <w:p w14:paraId="35DC3E6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75 – 84                      8                                 C</w:t>
            </w:r>
          </w:p>
          <w:p w14:paraId="5D529197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85– 94                       9                                 B</w:t>
            </w:r>
          </w:p>
          <w:p w14:paraId="0C902E6F" w14:textId="43A83315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 xml:space="preserve">95 - 100                    10                               A 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7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7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7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7A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8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9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7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D82D3A" w14:textId="77777777" w:rsidR="00DD212F" w:rsidRPr="00DD212F" w:rsidRDefault="00827B44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 w:rsidRPr="00DD212F">
              <w:rPr>
                <w:rFonts w:asciiTheme="majorHAnsi" w:hAnsiTheme="majorHAnsi"/>
                <w:b/>
                <w:sz w:val="18"/>
                <w:szCs w:val="18"/>
              </w:rPr>
              <w:t>MHuremovic M.Srabović Z.Ademović E.HuseinovićA.TaletovićHemija prirodnih org jedinjenja 2017</w:t>
            </w:r>
          </w:p>
          <w:p w14:paraId="584BEC86" w14:textId="77777777" w:rsidR="00DD212F" w:rsidRPr="00DD212F" w:rsidRDefault="00DD212F" w:rsidP="00DD212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M.Srabović M.Huremović M.Salihović Hemija heterocikličnih jedinjenja 2022</w:t>
            </w:r>
          </w:p>
          <w:p w14:paraId="0C902E7C" w14:textId="73BDC471" w:rsidR="00827B44" w:rsidRDefault="00DD212F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D212F">
              <w:rPr>
                <w:rFonts w:asciiTheme="majorHAnsi" w:hAnsiTheme="majorHAnsi"/>
                <w:b/>
                <w:sz w:val="18"/>
                <w:szCs w:val="18"/>
              </w:rPr>
              <w:t>S.D. PetrovićD.Ž. MijinNDStojanovicHemija prirodnih organskih jedinjenjaBeograd2009</w:t>
            </w:r>
            <w:r w:rsidR="00827B44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8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7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7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0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1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8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5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6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8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88" w14:textId="12537607" w:rsidR="00827B44" w:rsidRDefault="00827B44" w:rsidP="00DD212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D212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8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8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8C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D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8E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8F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1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2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9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902E9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9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902E9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C902E9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902E98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9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C902E9A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C902E9B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9F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9D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9E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C902EA0" w14:textId="2DE8FF11" w:rsidR="00827B44" w:rsidRDefault="00827B44" w:rsidP="007D756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7D7562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7D756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827B44" w14:paraId="0C902EA8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2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3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A4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A5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A6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A7" w14:textId="77777777" w:rsidR="00827B44" w:rsidRDefault="00827B44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827B44" w14:paraId="0C902EAB" w14:textId="7777777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vAlign w:val="center"/>
          </w:tcPr>
          <w:p w14:paraId="0C902EA9" w14:textId="77777777" w:rsidR="00827B44" w:rsidRDefault="00D650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14:paraId="0C902EAA" w14:textId="77777777" w:rsidR="00827B44" w:rsidRDefault="00827B4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827B44" w14:paraId="0C902EAD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0C902EAC" w14:textId="77777777" w:rsidR="00827B44" w:rsidRDefault="00827B4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67C95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D65091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167C95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167C95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65091" w:rsidRPr="00F5384E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D65091" w:rsidRPr="00F5384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5384E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827B44" w14:paraId="0C902EB4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C902EAE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0C902EAF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0C902EB0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0C902EB1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14:paraId="0C902EB2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14:paraId="0C902EB3" w14:textId="77777777" w:rsidR="00827B44" w:rsidRDefault="00827B44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C902EB5" w14:textId="77777777" w:rsidR="00827B44" w:rsidRDefault="00827B44">
      <w:pPr>
        <w:spacing w:after="0" w:line="240" w:lineRule="auto"/>
        <w:rPr>
          <w:rFonts w:ascii="Book Antiqua" w:hAnsi="Book Antiqua"/>
        </w:rPr>
      </w:pPr>
    </w:p>
    <w:sectPr w:rsidR="00827B44" w:rsidSect="00827B44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649B7" w14:textId="77777777" w:rsidR="004C3096" w:rsidRDefault="004C3096">
      <w:pPr>
        <w:spacing w:line="240" w:lineRule="auto"/>
      </w:pPr>
      <w:r>
        <w:separator/>
      </w:r>
    </w:p>
  </w:endnote>
  <w:endnote w:type="continuationSeparator" w:id="0">
    <w:p w14:paraId="0C9F210B" w14:textId="77777777" w:rsidR="004C3096" w:rsidRDefault="004C30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827B44" w14:paraId="0C902EC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C902EBE" w14:textId="0AFFE2A4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D65091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5384E">
            <w:rPr>
              <w:rFonts w:ascii="Cambria" w:hAnsi="Cambria" w:cs="Calibri"/>
              <w:noProof/>
              <w:sz w:val="16"/>
              <w:szCs w:val="16"/>
            </w:rPr>
            <w:t>13.3.2026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0C902EBF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0C902EC0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C902EC1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0C902EC2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0C902EC3" w14:textId="77777777" w:rsidR="00827B44" w:rsidRDefault="00827B44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C902EC4" w14:textId="77777777" w:rsidR="00827B44" w:rsidRDefault="00D6509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5384E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827B44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5384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827B44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0C902EC6" w14:textId="77777777" w:rsidR="00827B44" w:rsidRDefault="00827B44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94078" w14:textId="77777777" w:rsidR="004C3096" w:rsidRDefault="004C3096">
      <w:pPr>
        <w:spacing w:after="0"/>
      </w:pPr>
      <w:r>
        <w:separator/>
      </w:r>
    </w:p>
  </w:footnote>
  <w:footnote w:type="continuationSeparator" w:id="0">
    <w:p w14:paraId="7580F6E0" w14:textId="77777777" w:rsidR="004C3096" w:rsidRDefault="004C30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02EBC" w14:textId="77777777" w:rsidR="00827B44" w:rsidRDefault="00827B44">
    <w:pPr>
      <w:pStyle w:val="Header"/>
    </w:pPr>
  </w:p>
  <w:p w14:paraId="0C902EBD" w14:textId="77777777" w:rsidR="00827B44" w:rsidRDefault="00827B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170C9"/>
    <w:rsid w:val="00127D3F"/>
    <w:rsid w:val="00141CB0"/>
    <w:rsid w:val="0014427D"/>
    <w:rsid w:val="00144785"/>
    <w:rsid w:val="001448D6"/>
    <w:rsid w:val="001500B0"/>
    <w:rsid w:val="001510AC"/>
    <w:rsid w:val="00162D9B"/>
    <w:rsid w:val="00163316"/>
    <w:rsid w:val="001679F6"/>
    <w:rsid w:val="00167C95"/>
    <w:rsid w:val="00172E2F"/>
    <w:rsid w:val="00174CD2"/>
    <w:rsid w:val="0018386E"/>
    <w:rsid w:val="00192235"/>
    <w:rsid w:val="001947D2"/>
    <w:rsid w:val="00194AB4"/>
    <w:rsid w:val="00196E7F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046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5A1B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66581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2474"/>
    <w:rsid w:val="003F33FE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3096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27F12"/>
    <w:rsid w:val="00532436"/>
    <w:rsid w:val="00541C17"/>
    <w:rsid w:val="005443B1"/>
    <w:rsid w:val="005466E7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3B5"/>
    <w:rsid w:val="005C4D48"/>
    <w:rsid w:val="005C70FC"/>
    <w:rsid w:val="005D1421"/>
    <w:rsid w:val="005D6DDF"/>
    <w:rsid w:val="005E141C"/>
    <w:rsid w:val="005E1CC7"/>
    <w:rsid w:val="005F486C"/>
    <w:rsid w:val="006055A0"/>
    <w:rsid w:val="00612005"/>
    <w:rsid w:val="00613EEC"/>
    <w:rsid w:val="006153D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82F1F"/>
    <w:rsid w:val="006916BD"/>
    <w:rsid w:val="0069271F"/>
    <w:rsid w:val="006A4F11"/>
    <w:rsid w:val="006A5891"/>
    <w:rsid w:val="006A5BA7"/>
    <w:rsid w:val="006A6ED1"/>
    <w:rsid w:val="006B01D0"/>
    <w:rsid w:val="006B41A2"/>
    <w:rsid w:val="006B5820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3727B"/>
    <w:rsid w:val="00740742"/>
    <w:rsid w:val="0075014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0B5E"/>
    <w:rsid w:val="007A10B1"/>
    <w:rsid w:val="007A3D42"/>
    <w:rsid w:val="007B1416"/>
    <w:rsid w:val="007B5F51"/>
    <w:rsid w:val="007C440D"/>
    <w:rsid w:val="007C6B98"/>
    <w:rsid w:val="007C769B"/>
    <w:rsid w:val="007D756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27B44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5534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B70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55B4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264E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48"/>
    <w:rsid w:val="009E2A80"/>
    <w:rsid w:val="009E2DF7"/>
    <w:rsid w:val="009E3DB1"/>
    <w:rsid w:val="009E56CB"/>
    <w:rsid w:val="009E69B9"/>
    <w:rsid w:val="009E79AC"/>
    <w:rsid w:val="009F2B36"/>
    <w:rsid w:val="00A01461"/>
    <w:rsid w:val="00A0655E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B3462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120A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34C30"/>
    <w:rsid w:val="00C40561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B7DE6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123D"/>
    <w:rsid w:val="00D12AA5"/>
    <w:rsid w:val="00D248C8"/>
    <w:rsid w:val="00D25506"/>
    <w:rsid w:val="00D27584"/>
    <w:rsid w:val="00D27822"/>
    <w:rsid w:val="00D3405C"/>
    <w:rsid w:val="00D43942"/>
    <w:rsid w:val="00D50479"/>
    <w:rsid w:val="00D517BF"/>
    <w:rsid w:val="00D564AA"/>
    <w:rsid w:val="00D5759D"/>
    <w:rsid w:val="00D57E3C"/>
    <w:rsid w:val="00D65091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D212F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6055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968A8"/>
    <w:rsid w:val="00EA070B"/>
    <w:rsid w:val="00EA237B"/>
    <w:rsid w:val="00EA2810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384E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1E82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2D41"/>
  <w15:docId w15:val="{E5C0C6AE-F5E3-4181-B082-E8325B50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B4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827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827B44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827B4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827B44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827B44"/>
    <w:rPr>
      <w:vertAlign w:val="superscript"/>
    </w:rPr>
  </w:style>
  <w:style w:type="paragraph" w:styleId="FootnoteText">
    <w:name w:val="footnote text"/>
    <w:basedOn w:val="Normal"/>
    <w:semiHidden/>
    <w:locked/>
    <w:rsid w:val="00827B44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827B44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827B44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827B44"/>
  </w:style>
  <w:style w:type="paragraph" w:styleId="PlainText">
    <w:name w:val="Plain Text"/>
    <w:basedOn w:val="Normal"/>
    <w:link w:val="PlainTextChar"/>
    <w:uiPriority w:val="99"/>
    <w:unhideWhenUsed/>
    <w:locked/>
    <w:rsid w:val="00827B44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827B44"/>
    <w:rPr>
      <w:b/>
      <w:bCs/>
    </w:rPr>
  </w:style>
  <w:style w:type="table" w:styleId="TableGrid">
    <w:name w:val="Table Grid"/>
    <w:basedOn w:val="TableNormal"/>
    <w:uiPriority w:val="59"/>
    <w:qFormat/>
    <w:locked/>
    <w:rsid w:val="00827B4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27B4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27B44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827B44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827B4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827B44"/>
  </w:style>
  <w:style w:type="character" w:customStyle="1" w:styleId="FooterChar">
    <w:name w:val="Footer Char"/>
    <w:basedOn w:val="DefaultParagraphFont"/>
    <w:link w:val="Footer"/>
    <w:uiPriority w:val="99"/>
    <w:qFormat/>
    <w:rsid w:val="00827B44"/>
    <w:rPr>
      <w:sz w:val="22"/>
      <w:szCs w:val="22"/>
      <w:lang w:eastAsia="en-US"/>
    </w:rPr>
  </w:style>
  <w:style w:type="paragraph" w:customStyle="1" w:styleId="Style">
    <w:name w:val="Style"/>
    <w:qFormat/>
    <w:rsid w:val="00827B4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27B44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827B4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827B4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827B44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4499B-BDB5-4759-BB60-6BF89F61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5</cp:revision>
  <cp:lastPrinted>2024-03-19T08:24:00Z</cp:lastPrinted>
  <dcterms:created xsi:type="dcterms:W3CDTF">2026-03-06T07:12:00Z</dcterms:created>
  <dcterms:modified xsi:type="dcterms:W3CDTF">2026-03-13T09:15:00Z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